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054E" w14:textId="77777777" w:rsidR="00A57C09" w:rsidRPr="006557FC" w:rsidRDefault="00A57C09">
      <w:pPr>
        <w:pStyle w:val="Corpotesto"/>
        <w:spacing w:before="124"/>
        <w:rPr>
          <w:lang w:val="en-GB"/>
        </w:rPr>
      </w:pPr>
    </w:p>
    <w:p w14:paraId="79405BEC" w14:textId="0E8D1A99" w:rsidR="00A57C09" w:rsidRPr="006557FC" w:rsidRDefault="00F65EEA" w:rsidP="00F65EEA">
      <w:pPr>
        <w:spacing w:before="1" w:line="480" w:lineRule="auto"/>
        <w:ind w:left="4795" w:right="376" w:hanging="3097"/>
        <w:jc w:val="center"/>
        <w:rPr>
          <w:b/>
          <w:i/>
          <w:sz w:val="24"/>
          <w:szCs w:val="24"/>
          <w:lang w:val="en-GB"/>
        </w:rPr>
      </w:pPr>
      <w:r w:rsidRPr="006557FC">
        <w:rPr>
          <w:b/>
          <w:i/>
          <w:sz w:val="24"/>
          <w:szCs w:val="24"/>
          <w:lang w:val="en-GB"/>
        </w:rPr>
        <w:t>AMASES DOCTORAL AWARD (ADA)</w:t>
      </w:r>
    </w:p>
    <w:p w14:paraId="5CD6B7DC" w14:textId="07237E48" w:rsidR="00F65EEA" w:rsidRPr="006557FC" w:rsidRDefault="00F65EEA" w:rsidP="00F65EEA">
      <w:pPr>
        <w:pStyle w:val="Corpotesto"/>
        <w:spacing w:before="1"/>
        <w:ind w:left="112" w:right="104"/>
        <w:jc w:val="both"/>
        <w:rPr>
          <w:lang w:val="en-GB"/>
        </w:rPr>
      </w:pPr>
      <w:r w:rsidRPr="006557FC">
        <w:rPr>
          <w:lang w:val="en-GB"/>
        </w:rPr>
        <w:t>The Italian Association for Mathematics Applied to Social and Economic Sciences (AMASES) institutes a Euro 500 prize to promote the study of Mathematics Applied to the Economic and Social Sciences, and to acknowledge the work of promising young scholars.</w:t>
      </w:r>
    </w:p>
    <w:p w14:paraId="50AFE023" w14:textId="77777777" w:rsidR="00F65EEA" w:rsidRPr="006557FC" w:rsidRDefault="00F65EEA">
      <w:pPr>
        <w:pStyle w:val="Corpotesto"/>
        <w:ind w:left="112" w:right="120"/>
        <w:jc w:val="both"/>
        <w:rPr>
          <w:lang w:val="en-GB"/>
        </w:rPr>
      </w:pPr>
    </w:p>
    <w:p w14:paraId="3A65EB83" w14:textId="0C550436" w:rsidR="00F65EEA" w:rsidRPr="006557FC" w:rsidRDefault="00F65EEA">
      <w:pPr>
        <w:pStyle w:val="Corpotesto"/>
        <w:ind w:left="112" w:right="120"/>
        <w:jc w:val="both"/>
        <w:rPr>
          <w:lang w:val="en-GB"/>
        </w:rPr>
      </w:pPr>
      <w:r w:rsidRPr="006557FC">
        <w:rPr>
          <w:lang w:val="en-GB"/>
        </w:rPr>
        <w:t xml:space="preserve">The prize is reserved for PhDs who are members of AMASES and have obtained their </w:t>
      </w:r>
      <w:r w:rsidR="00AD2035" w:rsidRPr="006557FC">
        <w:rPr>
          <w:lang w:val="en-GB"/>
        </w:rPr>
        <w:t>Doctorate</w:t>
      </w:r>
      <w:r w:rsidRPr="006557FC">
        <w:rPr>
          <w:lang w:val="en-GB"/>
        </w:rPr>
        <w:t xml:space="preserve"> by discussing a thesis related to the subject of the call, in the period from 30 June 2022 to 30 June 2026. </w:t>
      </w:r>
    </w:p>
    <w:p w14:paraId="37514CE2" w14:textId="77777777" w:rsidR="00F65EEA" w:rsidRPr="006557FC" w:rsidRDefault="00F65EEA">
      <w:pPr>
        <w:pStyle w:val="Corpotesto"/>
        <w:ind w:left="112" w:right="120"/>
        <w:jc w:val="both"/>
        <w:rPr>
          <w:lang w:val="en-GB"/>
        </w:rPr>
      </w:pPr>
    </w:p>
    <w:p w14:paraId="7ECF6630" w14:textId="4B0FDC0B" w:rsidR="002174E1" w:rsidRDefault="00F65EEA" w:rsidP="00F65EEA">
      <w:pPr>
        <w:pStyle w:val="Corpotesto"/>
        <w:ind w:left="112" w:right="120"/>
        <w:jc w:val="both"/>
        <w:rPr>
          <w:lang w:val="en-GB"/>
        </w:rPr>
      </w:pPr>
      <w:r w:rsidRPr="006557FC">
        <w:rPr>
          <w:lang w:val="en-GB"/>
        </w:rPr>
        <w:t xml:space="preserve">Applicants should send the following documents in PDF format to the </w:t>
      </w:r>
      <w:r w:rsidR="002174E1">
        <w:rPr>
          <w:lang w:val="en-GB"/>
        </w:rPr>
        <w:t xml:space="preserve">General </w:t>
      </w:r>
      <w:r w:rsidRPr="006557FC">
        <w:rPr>
          <w:lang w:val="en-GB"/>
        </w:rPr>
        <w:t xml:space="preserve">Secretary </w:t>
      </w:r>
    </w:p>
    <w:p w14:paraId="4C4D586B" w14:textId="7F1FB77E" w:rsidR="00F65EEA" w:rsidRPr="006557FC" w:rsidRDefault="002174E1" w:rsidP="00F65EEA">
      <w:pPr>
        <w:pStyle w:val="Corpotesto"/>
        <w:ind w:left="112" w:right="120"/>
        <w:jc w:val="both"/>
        <w:rPr>
          <w:lang w:val="en-GB"/>
        </w:rPr>
      </w:pPr>
      <w:r w:rsidRPr="006557FC">
        <w:rPr>
          <w:lang w:val="en-GB"/>
        </w:rPr>
        <w:t xml:space="preserve"> </w:t>
      </w:r>
      <w:r w:rsidR="00F65EEA" w:rsidRPr="006557FC">
        <w:rPr>
          <w:lang w:val="en-GB"/>
        </w:rPr>
        <w:t xml:space="preserve">of AMASES (email: segretario@amases.org) no later than 30 June 2026: </w:t>
      </w:r>
    </w:p>
    <w:p w14:paraId="601CAE00" w14:textId="77777777" w:rsidR="00AD2035" w:rsidRPr="006557FC" w:rsidRDefault="00AD2035" w:rsidP="00F65EEA">
      <w:pPr>
        <w:pStyle w:val="Corpotesto"/>
        <w:ind w:left="112" w:right="120"/>
        <w:jc w:val="both"/>
        <w:rPr>
          <w:lang w:val="en-GB"/>
        </w:rPr>
      </w:pPr>
    </w:p>
    <w:p w14:paraId="53BC8123" w14:textId="7F0CB8BF" w:rsidR="00AD2035" w:rsidRPr="006557FC" w:rsidRDefault="00AD2035" w:rsidP="00E02E26">
      <w:pPr>
        <w:pStyle w:val="Paragrafoelenco"/>
        <w:tabs>
          <w:tab w:val="left" w:pos="1192"/>
          <w:tab w:val="left" w:pos="1193"/>
        </w:tabs>
        <w:spacing w:before="26" w:line="252" w:lineRule="exact"/>
        <w:ind w:left="119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>● An application for the Prize, specifying:</w:t>
      </w:r>
    </w:p>
    <w:p w14:paraId="01B31088" w14:textId="3C66E249" w:rsidR="00AD2035" w:rsidRPr="006557FC" w:rsidRDefault="00AD2035" w:rsidP="00E02E26">
      <w:pPr>
        <w:pStyle w:val="Paragrafoelenco"/>
        <w:tabs>
          <w:tab w:val="left" w:pos="1192"/>
          <w:tab w:val="left" w:pos="1193"/>
        </w:tabs>
        <w:spacing w:before="26" w:line="252" w:lineRule="exact"/>
        <w:ind w:left="155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>a) the title of their doctoral thesis;</w:t>
      </w:r>
    </w:p>
    <w:p w14:paraId="4D8DEBB3" w14:textId="6391FBAE" w:rsidR="00AD2035" w:rsidRPr="006557FC" w:rsidRDefault="00AD2035" w:rsidP="00E02E26">
      <w:pPr>
        <w:pStyle w:val="Paragrafoelenco"/>
        <w:tabs>
          <w:tab w:val="left" w:pos="1192"/>
          <w:tab w:val="left" w:pos="1193"/>
        </w:tabs>
        <w:spacing w:before="26" w:line="252" w:lineRule="exact"/>
        <w:ind w:left="155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>b) the date on which the Doctorate was obtained;</w:t>
      </w:r>
    </w:p>
    <w:p w14:paraId="58981802" w14:textId="77777777" w:rsidR="00AD2035" w:rsidRPr="006557FC" w:rsidRDefault="00AD2035" w:rsidP="00E02E26">
      <w:pPr>
        <w:pStyle w:val="Paragrafoelenco"/>
        <w:tabs>
          <w:tab w:val="left" w:pos="1192"/>
          <w:tab w:val="left" w:pos="1193"/>
        </w:tabs>
        <w:spacing w:before="26" w:line="252" w:lineRule="exact"/>
        <w:ind w:left="155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>c) the name of the Doctorate and the University that awarded the title.</w:t>
      </w:r>
    </w:p>
    <w:p w14:paraId="5DDDD75F" w14:textId="77777777" w:rsidR="00AD2035" w:rsidRPr="006557FC" w:rsidRDefault="00AD2035" w:rsidP="00E02E26">
      <w:pPr>
        <w:pStyle w:val="Paragrafoelenco"/>
        <w:tabs>
          <w:tab w:val="left" w:pos="1192"/>
          <w:tab w:val="left" w:pos="1193"/>
        </w:tabs>
        <w:spacing w:before="26" w:line="252" w:lineRule="exact"/>
        <w:ind w:left="119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>● Curriculum vitae.</w:t>
      </w:r>
    </w:p>
    <w:p w14:paraId="229C3EC4" w14:textId="6623B8CE" w:rsidR="00AD2035" w:rsidRPr="006557FC" w:rsidRDefault="00AD2035" w:rsidP="00E02E26">
      <w:pPr>
        <w:pStyle w:val="Paragrafoelenco"/>
        <w:tabs>
          <w:tab w:val="left" w:pos="1192"/>
          <w:tab w:val="left" w:pos="1193"/>
        </w:tabs>
        <w:spacing w:before="26" w:line="252" w:lineRule="exact"/>
        <w:ind w:left="119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>● Copy of their doctoral thesis.</w:t>
      </w:r>
    </w:p>
    <w:p w14:paraId="5F20A437" w14:textId="4C824A61" w:rsidR="00AD2035" w:rsidRPr="006557FC" w:rsidRDefault="00AD2035" w:rsidP="00E02E26">
      <w:pPr>
        <w:pStyle w:val="Paragrafoelenco"/>
        <w:tabs>
          <w:tab w:val="left" w:pos="1192"/>
          <w:tab w:val="left" w:pos="1193"/>
        </w:tabs>
        <w:spacing w:before="26" w:line="252" w:lineRule="exact"/>
        <w:ind w:left="119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>● One or more single-authored articles from the thesis that have been published or accepted for publication by a scientific journal. For unpublished</w:t>
      </w:r>
      <w:r w:rsidR="00D3159D">
        <w:rPr>
          <w:sz w:val="24"/>
          <w:szCs w:val="24"/>
          <w:lang w:val="en-GB"/>
        </w:rPr>
        <w:t xml:space="preserve"> articles</w:t>
      </w:r>
      <w:r w:rsidRPr="006557FC">
        <w:rPr>
          <w:sz w:val="24"/>
          <w:szCs w:val="24"/>
          <w:lang w:val="en-GB"/>
        </w:rPr>
        <w:t xml:space="preserve">, the letter of acceptance from the publisher must be attached. </w:t>
      </w:r>
    </w:p>
    <w:p w14:paraId="0248C8F8" w14:textId="77777777" w:rsidR="00AD2035" w:rsidRPr="006557FC" w:rsidRDefault="00AD2035" w:rsidP="00AD2035">
      <w:pPr>
        <w:pStyle w:val="Corpotesto"/>
        <w:ind w:left="112" w:right="120"/>
        <w:jc w:val="both"/>
        <w:rPr>
          <w:lang w:val="en-GB"/>
        </w:rPr>
      </w:pPr>
    </w:p>
    <w:p w14:paraId="39615B92" w14:textId="221649E2" w:rsidR="00E02E26" w:rsidRPr="006557FC" w:rsidRDefault="00E02E26" w:rsidP="00E02E26">
      <w:pPr>
        <w:pStyle w:val="Corpotesto"/>
        <w:ind w:left="112" w:right="120"/>
        <w:jc w:val="both"/>
        <w:rPr>
          <w:lang w:val="en-GB"/>
        </w:rPr>
      </w:pPr>
      <w:r w:rsidRPr="006557FC">
        <w:rPr>
          <w:lang w:val="en-GB"/>
        </w:rPr>
        <w:t>The eligibility requirements for Amases Doctoral Award are as follows:</w:t>
      </w:r>
    </w:p>
    <w:p w14:paraId="6702B9EB" w14:textId="77777777" w:rsidR="00E02E26" w:rsidRPr="006557FC" w:rsidRDefault="00E02E26" w:rsidP="00E02E26">
      <w:pPr>
        <w:pStyle w:val="Corpotesto"/>
        <w:ind w:left="112" w:right="120"/>
        <w:jc w:val="both"/>
        <w:rPr>
          <w:lang w:val="en-GB"/>
        </w:rPr>
      </w:pPr>
    </w:p>
    <w:p w14:paraId="6EA349F4" w14:textId="311548BE" w:rsidR="00E02E26" w:rsidRPr="006557FC" w:rsidRDefault="00E02E26" w:rsidP="006557FC">
      <w:pPr>
        <w:pStyle w:val="Paragrafoelenco"/>
        <w:tabs>
          <w:tab w:val="left" w:pos="1192"/>
          <w:tab w:val="left" w:pos="1193"/>
        </w:tabs>
        <w:spacing w:before="26" w:line="252" w:lineRule="exact"/>
        <w:ind w:left="119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 xml:space="preserve">● The candidate has </w:t>
      </w:r>
      <w:r w:rsidR="006557FC" w:rsidRPr="006557FC">
        <w:rPr>
          <w:sz w:val="24"/>
          <w:szCs w:val="24"/>
          <w:lang w:val="en-GB"/>
        </w:rPr>
        <w:t>been awarded a Doctorate</w:t>
      </w:r>
      <w:r w:rsidRPr="006557FC">
        <w:rPr>
          <w:sz w:val="24"/>
          <w:szCs w:val="24"/>
          <w:lang w:val="en-GB"/>
        </w:rPr>
        <w:t xml:space="preserve"> during the period from 30 June 2022 to 30 June 2026.</w:t>
      </w:r>
    </w:p>
    <w:p w14:paraId="095910D4" w14:textId="77777777" w:rsidR="00E02E26" w:rsidRPr="006557FC" w:rsidRDefault="00E02E26" w:rsidP="006557FC">
      <w:pPr>
        <w:pStyle w:val="Paragrafoelenco"/>
        <w:tabs>
          <w:tab w:val="left" w:pos="1192"/>
          <w:tab w:val="left" w:pos="1193"/>
        </w:tabs>
        <w:spacing w:before="26" w:line="252" w:lineRule="exact"/>
        <w:ind w:left="119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>● The candidate is an AMASES member.</w:t>
      </w:r>
    </w:p>
    <w:p w14:paraId="38E739CE" w14:textId="6A935A43" w:rsidR="00E02E26" w:rsidRPr="006557FC" w:rsidRDefault="00E02E26" w:rsidP="006557FC">
      <w:pPr>
        <w:pStyle w:val="Paragrafoelenco"/>
        <w:tabs>
          <w:tab w:val="left" w:pos="1192"/>
          <w:tab w:val="left" w:pos="1193"/>
        </w:tabs>
        <w:spacing w:before="26" w:line="252" w:lineRule="exact"/>
        <w:ind w:left="1192" w:right="103"/>
        <w:rPr>
          <w:sz w:val="24"/>
          <w:szCs w:val="24"/>
          <w:lang w:val="en-GB"/>
        </w:rPr>
      </w:pPr>
      <w:r w:rsidRPr="006557FC">
        <w:rPr>
          <w:sz w:val="24"/>
          <w:szCs w:val="24"/>
          <w:lang w:val="en-GB"/>
        </w:rPr>
        <w:t xml:space="preserve">● The candidate has not </w:t>
      </w:r>
      <w:r w:rsidR="006557FC" w:rsidRPr="006557FC">
        <w:rPr>
          <w:sz w:val="24"/>
          <w:szCs w:val="24"/>
          <w:lang w:val="en-GB"/>
        </w:rPr>
        <w:t>received an</w:t>
      </w:r>
      <w:r w:rsidR="00792B86">
        <w:rPr>
          <w:sz w:val="24"/>
          <w:szCs w:val="24"/>
          <w:lang w:val="en-GB"/>
        </w:rPr>
        <w:t>y</w:t>
      </w:r>
      <w:r w:rsidR="006557FC" w:rsidRPr="006557FC">
        <w:rPr>
          <w:sz w:val="24"/>
          <w:szCs w:val="24"/>
          <w:lang w:val="en-GB"/>
        </w:rPr>
        <w:t xml:space="preserve"> </w:t>
      </w:r>
      <w:r w:rsidRPr="006557FC">
        <w:rPr>
          <w:sz w:val="24"/>
          <w:szCs w:val="24"/>
          <w:lang w:val="en-GB"/>
        </w:rPr>
        <w:t>Award</w:t>
      </w:r>
      <w:r w:rsidR="006557FC" w:rsidRPr="006557FC">
        <w:rPr>
          <w:sz w:val="24"/>
          <w:szCs w:val="24"/>
          <w:lang w:val="en-GB"/>
        </w:rPr>
        <w:t xml:space="preserve"> from Amases</w:t>
      </w:r>
      <w:r w:rsidRPr="006557FC">
        <w:rPr>
          <w:sz w:val="24"/>
          <w:szCs w:val="24"/>
          <w:lang w:val="en-GB"/>
        </w:rPr>
        <w:t>.</w:t>
      </w:r>
    </w:p>
    <w:p w14:paraId="7FBBEC61" w14:textId="77777777" w:rsidR="006557FC" w:rsidRDefault="006557FC" w:rsidP="006557FC">
      <w:pPr>
        <w:pStyle w:val="Paragrafoelenco"/>
        <w:tabs>
          <w:tab w:val="left" w:pos="1192"/>
          <w:tab w:val="left" w:pos="1193"/>
        </w:tabs>
        <w:spacing w:before="26" w:line="252" w:lineRule="exact"/>
        <w:ind w:left="1192" w:right="103"/>
        <w:rPr>
          <w:sz w:val="24"/>
          <w:szCs w:val="24"/>
          <w:lang w:val="en-GB"/>
        </w:rPr>
      </w:pPr>
    </w:p>
    <w:p w14:paraId="4A002446" w14:textId="724FA135" w:rsidR="006557FC" w:rsidRPr="006557FC" w:rsidRDefault="00924412" w:rsidP="006557FC">
      <w:pPr>
        <w:pStyle w:val="Corpotesto"/>
        <w:ind w:left="112" w:right="120"/>
        <w:jc w:val="both"/>
        <w:rPr>
          <w:lang w:val="en-GB"/>
        </w:rPr>
      </w:pPr>
      <w:r>
        <w:rPr>
          <w:lang w:val="en-GB"/>
        </w:rPr>
        <w:t>T</w:t>
      </w:r>
      <w:r w:rsidRPr="006557FC">
        <w:rPr>
          <w:lang w:val="en-GB"/>
        </w:rPr>
        <w:t xml:space="preserve">he AMASES Scientific Committee </w:t>
      </w:r>
      <w:r>
        <w:rPr>
          <w:lang w:val="en-GB"/>
        </w:rPr>
        <w:t xml:space="preserve">confers the </w:t>
      </w:r>
      <w:r w:rsidR="006557FC" w:rsidRPr="006557FC">
        <w:rPr>
          <w:lang w:val="en-GB"/>
        </w:rPr>
        <w:t xml:space="preserve">Amases Doctoral Award at its sole </w:t>
      </w:r>
      <w:r w:rsidR="007F7334">
        <w:rPr>
          <w:lang w:val="en-GB"/>
        </w:rPr>
        <w:t>discretion</w:t>
      </w:r>
      <w:r>
        <w:rPr>
          <w:lang w:val="en-GB"/>
        </w:rPr>
        <w:t>. The prize</w:t>
      </w:r>
      <w:r w:rsidR="007F7334">
        <w:rPr>
          <w:lang w:val="en-GB"/>
        </w:rPr>
        <w:t xml:space="preserve"> cannot be awarded</w:t>
      </w:r>
      <w:r w:rsidR="006557FC" w:rsidRPr="006557FC">
        <w:rPr>
          <w:lang w:val="en-GB"/>
        </w:rPr>
        <w:t xml:space="preserve"> </w:t>
      </w:r>
      <w:r w:rsidR="006557FC" w:rsidRPr="006557FC">
        <w:rPr>
          <w:i/>
          <w:iCs/>
          <w:lang w:val="en-GB"/>
        </w:rPr>
        <w:t>ex aequo</w:t>
      </w:r>
      <w:r w:rsidR="006557FC" w:rsidRPr="006557FC">
        <w:rPr>
          <w:lang w:val="en-GB"/>
        </w:rPr>
        <w:t>. In the absence of works that the Scientific Committee considers of adequate scientific value, the award</w:t>
      </w:r>
      <w:r w:rsidR="006557FC">
        <w:rPr>
          <w:lang w:val="en-GB"/>
        </w:rPr>
        <w:t xml:space="preserve"> may not be assigned</w:t>
      </w:r>
      <w:r w:rsidR="006557FC" w:rsidRPr="006557FC">
        <w:rPr>
          <w:lang w:val="en-GB"/>
        </w:rPr>
        <w:t>.</w:t>
      </w:r>
    </w:p>
    <w:p w14:paraId="027C6B6C" w14:textId="77777777" w:rsidR="006557FC" w:rsidRPr="006557FC" w:rsidRDefault="006557FC" w:rsidP="006557FC">
      <w:pPr>
        <w:pStyle w:val="Corpotesto"/>
        <w:ind w:left="112" w:right="120"/>
        <w:jc w:val="both"/>
        <w:rPr>
          <w:lang w:val="en-GB"/>
        </w:rPr>
      </w:pPr>
    </w:p>
    <w:p w14:paraId="7A31C77A" w14:textId="24008BC5" w:rsidR="006557FC" w:rsidRPr="006557FC" w:rsidRDefault="006557FC" w:rsidP="006557FC">
      <w:pPr>
        <w:pStyle w:val="Corpotesto"/>
        <w:ind w:left="112" w:right="120"/>
        <w:jc w:val="both"/>
        <w:rPr>
          <w:lang w:val="en-GB"/>
        </w:rPr>
      </w:pPr>
      <w:r w:rsidRPr="006557FC">
        <w:rPr>
          <w:lang w:val="en-GB"/>
        </w:rPr>
        <w:t xml:space="preserve">The prize will be awarded during the Annual Meeting, scheduled as part of the programme of the 50th AMASES annual conference. </w:t>
      </w:r>
    </w:p>
    <w:p w14:paraId="62BE8AD5" w14:textId="77777777" w:rsidR="006557FC" w:rsidRPr="006557FC" w:rsidRDefault="006557FC" w:rsidP="006557FC">
      <w:pPr>
        <w:pStyle w:val="Corpotesto"/>
        <w:ind w:left="112" w:right="120"/>
        <w:jc w:val="both"/>
        <w:rPr>
          <w:lang w:val="en-GB"/>
        </w:rPr>
      </w:pPr>
    </w:p>
    <w:p w14:paraId="4B49CDD6" w14:textId="77777777" w:rsidR="00A57C09" w:rsidRPr="006557FC" w:rsidRDefault="00A57C09">
      <w:pPr>
        <w:pStyle w:val="Corpotesto"/>
        <w:spacing w:before="41"/>
        <w:rPr>
          <w:lang w:val="en-GB"/>
        </w:rPr>
      </w:pPr>
    </w:p>
    <w:p w14:paraId="7D10F32E" w14:textId="5D2D3560" w:rsidR="00A57C09" w:rsidRPr="006557FC" w:rsidRDefault="00A720F0">
      <w:pPr>
        <w:ind w:left="112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31 March</w:t>
      </w:r>
      <w:r w:rsidR="00CD70E7" w:rsidRPr="006557FC">
        <w:rPr>
          <w:spacing w:val="-2"/>
          <w:sz w:val="24"/>
          <w:szCs w:val="24"/>
          <w:lang w:val="en-GB"/>
        </w:rPr>
        <w:t xml:space="preserve"> </w:t>
      </w:r>
      <w:r w:rsidR="00CD70E7" w:rsidRPr="006557FC">
        <w:rPr>
          <w:spacing w:val="-4"/>
          <w:sz w:val="24"/>
          <w:szCs w:val="24"/>
          <w:lang w:val="en-GB"/>
        </w:rPr>
        <w:t>2025</w:t>
      </w:r>
    </w:p>
    <w:p w14:paraId="0E4E313D" w14:textId="77777777" w:rsidR="00A57C09" w:rsidRDefault="00A57C09">
      <w:pPr>
        <w:pStyle w:val="Corpotesto"/>
        <w:rPr>
          <w:lang w:val="en-GB"/>
        </w:rPr>
      </w:pPr>
    </w:p>
    <w:p w14:paraId="0509E2D6" w14:textId="77777777" w:rsidR="00427C62" w:rsidRPr="006557FC" w:rsidRDefault="00427C62">
      <w:pPr>
        <w:pStyle w:val="Corpotesto"/>
        <w:rPr>
          <w:lang w:val="en-GB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3367"/>
      </w:tblGrid>
      <w:tr w:rsidR="00427C62" w:rsidRPr="000F1B34" w14:paraId="338E6A12" w14:textId="77777777" w:rsidTr="00427C62">
        <w:trPr>
          <w:trHeight w:val="272"/>
        </w:trPr>
        <w:tc>
          <w:tcPr>
            <w:tcW w:w="4398" w:type="dxa"/>
          </w:tcPr>
          <w:p w14:paraId="5681D8AE" w14:textId="77777777" w:rsidR="00427C62" w:rsidRPr="00427C62" w:rsidRDefault="00427C62" w:rsidP="00427C62">
            <w:pPr>
              <w:pStyle w:val="TableParagraph"/>
              <w:ind w:left="1" w:right="1216"/>
              <w:rPr>
                <w:sz w:val="24"/>
                <w:szCs w:val="24"/>
                <w:lang w:val="en-GB"/>
              </w:rPr>
            </w:pPr>
            <w:r w:rsidRPr="00427C62">
              <w:rPr>
                <w:sz w:val="24"/>
                <w:szCs w:val="24"/>
                <w:lang w:val="en-GB"/>
              </w:rPr>
              <w:t>The General Secretary</w:t>
            </w:r>
          </w:p>
        </w:tc>
        <w:tc>
          <w:tcPr>
            <w:tcW w:w="3367" w:type="dxa"/>
          </w:tcPr>
          <w:p w14:paraId="4E627E26" w14:textId="77777777" w:rsidR="00427C62" w:rsidRPr="00427C62" w:rsidRDefault="00427C62" w:rsidP="00427C62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427C62">
              <w:rPr>
                <w:sz w:val="24"/>
                <w:szCs w:val="24"/>
                <w:lang w:val="en-GB"/>
              </w:rPr>
              <w:t>The President</w:t>
            </w:r>
          </w:p>
        </w:tc>
      </w:tr>
      <w:tr w:rsidR="00A57C09" w:rsidRPr="006557FC" w14:paraId="6642D303" w14:textId="77777777">
        <w:trPr>
          <w:trHeight w:val="272"/>
        </w:trPr>
        <w:tc>
          <w:tcPr>
            <w:tcW w:w="4398" w:type="dxa"/>
          </w:tcPr>
          <w:p w14:paraId="5B6302FE" w14:textId="2B421656" w:rsidR="00A57C09" w:rsidRPr="006557FC" w:rsidRDefault="00000000">
            <w:pPr>
              <w:pStyle w:val="TableParagraph"/>
              <w:ind w:left="1" w:right="1216"/>
              <w:rPr>
                <w:sz w:val="24"/>
                <w:szCs w:val="24"/>
                <w:lang w:val="en-GB"/>
              </w:rPr>
            </w:pPr>
            <w:r w:rsidRPr="006557FC">
              <w:rPr>
                <w:sz w:val="24"/>
                <w:szCs w:val="24"/>
                <w:lang w:val="en-GB"/>
              </w:rPr>
              <w:t>Prof.</w:t>
            </w:r>
            <w:r w:rsidRPr="006557FC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="00025C63" w:rsidRPr="006557FC">
              <w:rPr>
                <w:spacing w:val="-4"/>
                <w:sz w:val="24"/>
                <w:szCs w:val="24"/>
                <w:lang w:val="en-GB"/>
              </w:rPr>
              <w:t>Silvia Angilella</w:t>
            </w:r>
          </w:p>
        </w:tc>
        <w:tc>
          <w:tcPr>
            <w:tcW w:w="3367" w:type="dxa"/>
          </w:tcPr>
          <w:p w14:paraId="0076BD25" w14:textId="4BCF051B" w:rsidR="00A57C09" w:rsidRPr="006557FC" w:rsidRDefault="00000000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557FC">
              <w:rPr>
                <w:sz w:val="24"/>
                <w:szCs w:val="24"/>
                <w:lang w:val="en-GB"/>
              </w:rPr>
              <w:t>Prof.</w:t>
            </w:r>
            <w:r w:rsidRPr="006557FC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="00025C63" w:rsidRPr="006557FC">
              <w:rPr>
                <w:sz w:val="24"/>
                <w:szCs w:val="24"/>
                <w:lang w:val="en-GB"/>
              </w:rPr>
              <w:t>Marco Li Calzi</w:t>
            </w:r>
          </w:p>
        </w:tc>
      </w:tr>
    </w:tbl>
    <w:p w14:paraId="2CA5F821" w14:textId="77777777" w:rsidR="007879A2" w:rsidRPr="006557FC" w:rsidRDefault="007879A2">
      <w:pPr>
        <w:rPr>
          <w:sz w:val="24"/>
          <w:szCs w:val="24"/>
          <w:lang w:val="en-GB"/>
        </w:rPr>
      </w:pPr>
    </w:p>
    <w:p w14:paraId="27012B00" w14:textId="77777777" w:rsidR="006557FC" w:rsidRPr="006557FC" w:rsidRDefault="006557FC">
      <w:pPr>
        <w:rPr>
          <w:sz w:val="24"/>
          <w:szCs w:val="24"/>
          <w:lang w:val="en-GB"/>
        </w:rPr>
      </w:pPr>
    </w:p>
    <w:sectPr w:rsidR="006557FC" w:rsidRPr="006557FC">
      <w:headerReference w:type="default" r:id="rId7"/>
      <w:footerReference w:type="default" r:id="rId8"/>
      <w:pgSz w:w="11910" w:h="16840"/>
      <w:pgMar w:top="2000" w:right="1300" w:bottom="460" w:left="740" w:header="276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89A8" w14:textId="77777777" w:rsidR="008E505B" w:rsidRDefault="008E505B">
      <w:r>
        <w:separator/>
      </w:r>
    </w:p>
  </w:endnote>
  <w:endnote w:type="continuationSeparator" w:id="0">
    <w:p w14:paraId="7847ABE7" w14:textId="77777777" w:rsidR="008E505B" w:rsidRDefault="008E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5FCD" w14:textId="77777777" w:rsidR="00A57C09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7517AB2A" wp14:editId="280E6ECF">
              <wp:simplePos x="0" y="0"/>
              <wp:positionH relativeFrom="page">
                <wp:posOffset>596900</wp:posOffset>
              </wp:positionH>
              <wp:positionV relativeFrom="page">
                <wp:posOffset>10379709</wp:posOffset>
              </wp:positionV>
              <wp:extent cx="312293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9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105D5" w14:textId="77777777" w:rsidR="00A57C09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CC3300"/>
                              <w:sz w:val="18"/>
                            </w:rPr>
                            <w:t>Presso</w:t>
                          </w:r>
                          <w:r>
                            <w:rPr>
                              <w:color w:val="CC33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18"/>
                            </w:rPr>
                            <w:t>Dipartimento</w:t>
                          </w:r>
                          <w:r>
                            <w:rPr>
                              <w:color w:val="CC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CC33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18"/>
                            </w:rPr>
                            <w:t>Scienze</w:t>
                          </w:r>
                          <w:r>
                            <w:rPr>
                              <w:color w:val="CC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18"/>
                            </w:rPr>
                            <w:t>delle</w:t>
                          </w:r>
                          <w:r>
                            <w:rPr>
                              <w:color w:val="CC33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18"/>
                            </w:rPr>
                            <w:t>Decisioni, Università</w:t>
                          </w:r>
                          <w:r>
                            <w:rPr>
                              <w:color w:val="CC33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pacing w:val="-2"/>
                              <w:sz w:val="18"/>
                            </w:rPr>
                            <w:t>Bocconi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7AB2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pt;margin-top:817.3pt;width:245.9pt;height:12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" filled="f" stroked="f">
              <v:textbox inset="0,0,0,0">
                <w:txbxContent>
                  <w:p w14:paraId="661105D5" w14:textId="77777777" w:rsidR="00A57C09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CC3300"/>
                        <w:sz w:val="18"/>
                      </w:rPr>
                      <w:t>Presso</w:t>
                    </w:r>
                    <w:r>
                      <w:rPr>
                        <w:color w:val="CC33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z w:val="18"/>
                      </w:rPr>
                      <w:t>Dipartimento</w:t>
                    </w:r>
                    <w:r>
                      <w:rPr>
                        <w:color w:val="CC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z w:val="18"/>
                      </w:rPr>
                      <w:t>di</w:t>
                    </w:r>
                    <w:r>
                      <w:rPr>
                        <w:color w:val="CC33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z w:val="18"/>
                      </w:rPr>
                      <w:t>Scienze</w:t>
                    </w:r>
                    <w:r>
                      <w:rPr>
                        <w:color w:val="CC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z w:val="18"/>
                      </w:rPr>
                      <w:t>delle</w:t>
                    </w:r>
                    <w:r>
                      <w:rPr>
                        <w:color w:val="CC33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z w:val="18"/>
                      </w:rPr>
                      <w:t>Decisioni, Università</w:t>
                    </w:r>
                    <w:r>
                      <w:rPr>
                        <w:color w:val="CC33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pacing w:val="-2"/>
                        <w:sz w:val="18"/>
                      </w:rPr>
                      <w:t>Bocconi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4CBDBB1D" wp14:editId="25C01F0E">
              <wp:simplePos x="0" y="0"/>
              <wp:positionH relativeFrom="page">
                <wp:posOffset>3912234</wp:posOffset>
              </wp:positionH>
              <wp:positionV relativeFrom="page">
                <wp:posOffset>10379709</wp:posOffset>
              </wp:positionV>
              <wp:extent cx="145034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03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8EE12" w14:textId="77777777" w:rsidR="00A57C09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CC3300"/>
                              <w:sz w:val="18"/>
                            </w:rPr>
                            <w:t>Via</w:t>
                          </w:r>
                          <w:r>
                            <w:rPr>
                              <w:color w:val="CC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18"/>
                            </w:rPr>
                            <w:t>Röntgen,</w:t>
                          </w:r>
                          <w:r>
                            <w:rPr>
                              <w:color w:val="CC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18"/>
                            </w:rPr>
                            <w:t>1,</w:t>
                          </w:r>
                          <w:r>
                            <w:rPr>
                              <w:color w:val="CC33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18"/>
                            </w:rPr>
                            <w:t>20136</w:t>
                          </w:r>
                          <w:r>
                            <w:rPr>
                              <w:color w:val="CC33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pacing w:val="-2"/>
                              <w:sz w:val="18"/>
                            </w:rPr>
                            <w:t>Milano,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BDBB1D" id="Textbox 4" o:spid="_x0000_s1028" type="#_x0000_t202" style="position:absolute;margin-left:308.05pt;margin-top:817.3pt;width:114.2pt;height:12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" filled="f" stroked="f">
              <v:textbox inset="0,0,0,0">
                <w:txbxContent>
                  <w:p w14:paraId="0F28EE12" w14:textId="77777777" w:rsidR="00A57C09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CC3300"/>
                        <w:sz w:val="18"/>
                      </w:rPr>
                      <w:t>Via</w:t>
                    </w:r>
                    <w:r>
                      <w:rPr>
                        <w:color w:val="CC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z w:val="18"/>
                      </w:rPr>
                      <w:t>Röntgen,</w:t>
                    </w:r>
                    <w:r>
                      <w:rPr>
                        <w:color w:val="CC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z w:val="18"/>
                      </w:rPr>
                      <w:t>1,</w:t>
                    </w:r>
                    <w:r>
                      <w:rPr>
                        <w:color w:val="CC33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z w:val="18"/>
                      </w:rPr>
                      <w:t>20136</w:t>
                    </w:r>
                    <w:r>
                      <w:rPr>
                        <w:color w:val="CC33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CC3300"/>
                        <w:spacing w:val="-2"/>
                        <w:sz w:val="18"/>
                      </w:rPr>
                      <w:t>Milano,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5674158E" wp14:editId="3E6BCEA4">
              <wp:simplePos x="0" y="0"/>
              <wp:positionH relativeFrom="page">
                <wp:posOffset>5665470</wp:posOffset>
              </wp:positionH>
              <wp:positionV relativeFrom="page">
                <wp:posOffset>10379709</wp:posOffset>
              </wp:positionV>
              <wp:extent cx="117792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75405" w14:textId="77777777" w:rsidR="00A57C09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CC3300"/>
                              <w:sz w:val="18"/>
                            </w:rPr>
                            <w:t>e-mail:</w:t>
                          </w:r>
                          <w:r>
                            <w:rPr>
                              <w:color w:val="CC3300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7C09">
                              <w:rPr>
                                <w:color w:val="CC3300"/>
                                <w:spacing w:val="-2"/>
                                <w:sz w:val="18"/>
                              </w:rPr>
                              <w:t>info@amases.org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74158E" id="Textbox 5" o:spid="_x0000_s1029" type="#_x0000_t202" style="position:absolute;margin-left:446.1pt;margin-top:817.3pt;width:92.75pt;height:12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" filled="f" stroked="f">
              <v:textbox inset="0,0,0,0">
                <w:txbxContent>
                  <w:p w14:paraId="69E75405" w14:textId="77777777" w:rsidR="00A57C09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CC3300"/>
                        <w:sz w:val="18"/>
                      </w:rPr>
                      <w:t>e-mail:</w:t>
                    </w:r>
                    <w:r>
                      <w:rPr>
                        <w:color w:val="CC3300"/>
                        <w:spacing w:val="-3"/>
                        <w:sz w:val="18"/>
                      </w:rPr>
                      <w:t xml:space="preserve"> </w:t>
                    </w:r>
                    <w:hyperlink r:id="rId2">
                      <w:r w:rsidR="00A57C09">
                        <w:rPr>
                          <w:color w:val="CC3300"/>
                          <w:spacing w:val="-2"/>
                          <w:sz w:val="18"/>
                        </w:rPr>
                        <w:t>info@amases.org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EC96C" w14:textId="77777777" w:rsidR="008E505B" w:rsidRDefault="008E505B">
      <w:r>
        <w:separator/>
      </w:r>
    </w:p>
  </w:footnote>
  <w:footnote w:type="continuationSeparator" w:id="0">
    <w:p w14:paraId="050D5E02" w14:textId="77777777" w:rsidR="008E505B" w:rsidRDefault="008E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586E" w14:textId="77777777" w:rsidR="00A57C09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1509BE01" wp14:editId="31CAF4AC">
          <wp:simplePos x="0" y="0"/>
          <wp:positionH relativeFrom="page">
            <wp:posOffset>541019</wp:posOffset>
          </wp:positionH>
          <wp:positionV relativeFrom="page">
            <wp:posOffset>175272</wp:posOffset>
          </wp:positionV>
          <wp:extent cx="1010919" cy="10413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0919" cy="1041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21928D3" wp14:editId="2A40054A">
              <wp:simplePos x="0" y="0"/>
              <wp:positionH relativeFrom="page">
                <wp:posOffset>1968754</wp:posOffset>
              </wp:positionH>
              <wp:positionV relativeFrom="page">
                <wp:posOffset>445627</wp:posOffset>
              </wp:positionV>
              <wp:extent cx="4739640" cy="631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9640" cy="631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32C30" w14:textId="77777777" w:rsidR="00A57C09" w:rsidRDefault="00000000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CC3300"/>
                              <w:sz w:val="28"/>
                            </w:rPr>
                            <w:t>ASSOCIAZIONE</w:t>
                          </w:r>
                          <w:r>
                            <w:rPr>
                              <w:color w:val="CC33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CC330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28"/>
                            </w:rPr>
                            <w:t>LA</w:t>
                          </w:r>
                          <w:r>
                            <w:rPr>
                              <w:color w:val="CC3300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28"/>
                            </w:rPr>
                            <w:t>MATEMATICA</w:t>
                          </w:r>
                          <w:r>
                            <w:rPr>
                              <w:color w:val="CC33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28"/>
                            </w:rPr>
                            <w:t>APPLICATA</w:t>
                          </w:r>
                          <w:r>
                            <w:rPr>
                              <w:color w:val="CC33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28"/>
                            </w:rPr>
                            <w:t>ALLE SCIENZE ECONOMICHE E SOCIALI</w:t>
                          </w:r>
                        </w:p>
                        <w:p w14:paraId="4E2319A2" w14:textId="77777777" w:rsidR="00A57C09" w:rsidRDefault="00000000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CC3300"/>
                              <w:sz w:val="28"/>
                            </w:rPr>
                            <w:t>Fondata</w:t>
                          </w:r>
                          <w:r>
                            <w:rPr>
                              <w:color w:val="CC33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z w:val="28"/>
                            </w:rPr>
                            <w:t>nel</w:t>
                          </w:r>
                          <w:r>
                            <w:rPr>
                              <w:color w:val="CC33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CC3300"/>
                              <w:spacing w:val="-4"/>
                              <w:sz w:val="28"/>
                            </w:rPr>
                            <w:t>1976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928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5pt;margin-top:35.1pt;width:373.2pt;height:49.7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" filled="f" stroked="f">
              <v:textbox inset="0,0,0,0">
                <w:txbxContent>
                  <w:p w14:paraId="48E32C30" w14:textId="77777777" w:rsidR="00A57C09" w:rsidRDefault="00000000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color w:val="CC3300"/>
                        <w:sz w:val="28"/>
                      </w:rPr>
                      <w:t>ASSOCIAZIONE</w:t>
                    </w:r>
                    <w:r>
                      <w:rPr>
                        <w:color w:val="CC33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CC3300"/>
                        <w:sz w:val="28"/>
                      </w:rPr>
                      <w:t>PER</w:t>
                    </w:r>
                    <w:r>
                      <w:rPr>
                        <w:color w:val="CC330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CC3300"/>
                        <w:sz w:val="28"/>
                      </w:rPr>
                      <w:t>LA</w:t>
                    </w:r>
                    <w:r>
                      <w:rPr>
                        <w:color w:val="CC33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CC3300"/>
                        <w:sz w:val="28"/>
                      </w:rPr>
                      <w:t>MATEMATICA</w:t>
                    </w:r>
                    <w:r>
                      <w:rPr>
                        <w:color w:val="CC33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CC3300"/>
                        <w:sz w:val="28"/>
                      </w:rPr>
                      <w:t>APPLICATA</w:t>
                    </w:r>
                    <w:r>
                      <w:rPr>
                        <w:color w:val="CC33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CC3300"/>
                        <w:sz w:val="28"/>
                      </w:rPr>
                      <w:t>ALLE SCIENZE ECONOMICHE E SOCIALI</w:t>
                    </w:r>
                  </w:p>
                  <w:p w14:paraId="4E2319A2" w14:textId="77777777" w:rsidR="00A57C09" w:rsidRDefault="00000000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CC3300"/>
                        <w:sz w:val="28"/>
                      </w:rPr>
                      <w:t>Fondata</w:t>
                    </w:r>
                    <w:r>
                      <w:rPr>
                        <w:color w:val="CC33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CC3300"/>
                        <w:sz w:val="28"/>
                      </w:rPr>
                      <w:t>nel</w:t>
                    </w:r>
                    <w:r>
                      <w:rPr>
                        <w:color w:val="CC33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CC3300"/>
                        <w:spacing w:val="-4"/>
                        <w:sz w:val="28"/>
                      </w:rPr>
                      <w:t>1976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B4A2D"/>
    <w:multiLevelType w:val="hybridMultilevel"/>
    <w:tmpl w:val="DB6411BC"/>
    <w:lvl w:ilvl="0" w:tplc="B22CADC2">
      <w:start w:val="1"/>
      <w:numFmt w:val="decimal"/>
      <w:lvlText w:val="%1."/>
      <w:lvlJc w:val="left"/>
      <w:pPr>
        <w:ind w:left="832" w:hanging="360"/>
      </w:pPr>
      <w:rPr>
        <w:rFonts w:hint="default"/>
        <w:spacing w:val="0"/>
        <w:w w:val="100"/>
        <w:lang w:val="it-IT" w:eastAsia="en-US" w:bidi="ar-SA"/>
      </w:rPr>
    </w:lvl>
    <w:lvl w:ilvl="1" w:tplc="94AAEB9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B4CB52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DBE2A3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87A93D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230A2D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EE6C42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5F0538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0C856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5C43302"/>
    <w:multiLevelType w:val="hybridMultilevel"/>
    <w:tmpl w:val="44BC65D8"/>
    <w:lvl w:ilvl="0" w:tplc="74066A34">
      <w:numFmt w:val="bullet"/>
      <w:lvlText w:val="●"/>
      <w:lvlJc w:val="left"/>
      <w:pPr>
        <w:ind w:left="832" w:hanging="360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1" w:tplc="B4FA6ADE">
      <w:start w:val="1"/>
      <w:numFmt w:val="lowerLetter"/>
      <w:lvlText w:val="%2)"/>
      <w:lvlJc w:val="left"/>
      <w:pPr>
        <w:ind w:left="15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9C3AF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18561E7E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3FECA0E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0F081630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9956019E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71A42344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3AEA8E7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 w16cid:durableId="624510888">
    <w:abstractNumId w:val="0"/>
  </w:num>
  <w:num w:numId="2" w16cid:durableId="183783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09"/>
    <w:rsid w:val="00015BA7"/>
    <w:rsid w:val="00025C63"/>
    <w:rsid w:val="00045D17"/>
    <w:rsid w:val="00082F1A"/>
    <w:rsid w:val="000A7A6C"/>
    <w:rsid w:val="000D47CB"/>
    <w:rsid w:val="000E3636"/>
    <w:rsid w:val="00213F15"/>
    <w:rsid w:val="002174E1"/>
    <w:rsid w:val="003130CF"/>
    <w:rsid w:val="003D6CBC"/>
    <w:rsid w:val="00427C62"/>
    <w:rsid w:val="00483BF6"/>
    <w:rsid w:val="004A21F5"/>
    <w:rsid w:val="004D3D52"/>
    <w:rsid w:val="0059103D"/>
    <w:rsid w:val="005F4F47"/>
    <w:rsid w:val="005F6122"/>
    <w:rsid w:val="006557FC"/>
    <w:rsid w:val="006759D1"/>
    <w:rsid w:val="007879A2"/>
    <w:rsid w:val="00792B86"/>
    <w:rsid w:val="007D5ECE"/>
    <w:rsid w:val="007E463E"/>
    <w:rsid w:val="007F7334"/>
    <w:rsid w:val="00891F1D"/>
    <w:rsid w:val="008E505B"/>
    <w:rsid w:val="00924412"/>
    <w:rsid w:val="009374CA"/>
    <w:rsid w:val="009E4D04"/>
    <w:rsid w:val="00A57C09"/>
    <w:rsid w:val="00A720F0"/>
    <w:rsid w:val="00AD2035"/>
    <w:rsid w:val="00AD6149"/>
    <w:rsid w:val="00B716CA"/>
    <w:rsid w:val="00B75555"/>
    <w:rsid w:val="00BC0EDA"/>
    <w:rsid w:val="00C02EAF"/>
    <w:rsid w:val="00C23A86"/>
    <w:rsid w:val="00CB2AA9"/>
    <w:rsid w:val="00CD70E7"/>
    <w:rsid w:val="00D3159D"/>
    <w:rsid w:val="00D554DB"/>
    <w:rsid w:val="00DA5EA5"/>
    <w:rsid w:val="00DE1494"/>
    <w:rsid w:val="00E02E26"/>
    <w:rsid w:val="00E06BA7"/>
    <w:rsid w:val="00E65562"/>
    <w:rsid w:val="00E93533"/>
    <w:rsid w:val="00EB53E0"/>
    <w:rsid w:val="00F07B92"/>
    <w:rsid w:val="00F26C4A"/>
    <w:rsid w:val="00F65EEA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DA76"/>
  <w15:docId w15:val="{2F555A5C-8C98-3448-8260-2DD14EAD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9" w:line="233" w:lineRule="exact"/>
      <w:ind w:left="1219"/>
      <w:jc w:val="center"/>
    </w:pPr>
  </w:style>
  <w:style w:type="paragraph" w:styleId="Revisione">
    <w:name w:val="Revision"/>
    <w:hidden/>
    <w:uiPriority w:val="99"/>
    <w:semiHidden/>
    <w:rsid w:val="00025C63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ses.org" TargetMode="External"/><Relationship Id="rId1" Type="http://schemas.openxmlformats.org/officeDocument/2006/relationships/hyperlink" Target="mailto:info@amas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Silvia Rita Angilella</cp:lastModifiedBy>
  <cp:revision>38</cp:revision>
  <dcterms:created xsi:type="dcterms:W3CDTF">2025-03-03T06:54:00Z</dcterms:created>
  <dcterms:modified xsi:type="dcterms:W3CDTF">2025-04-14T14:38:00Z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per Microsoft 365</vt:lpwstr>
  </property>
</Properties>
</file>